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DE" w:rsidRPr="009F3AE1" w:rsidRDefault="000C6ADE" w:rsidP="000C6ADE">
      <w:pPr>
        <w:ind w:left="360" w:right="117"/>
        <w:jc w:val="center"/>
        <w:rPr>
          <w:rFonts w:ascii="Arial" w:hAnsi="Arial" w:cs="Arial"/>
          <w:b/>
        </w:rPr>
      </w:pPr>
    </w:p>
    <w:p w:rsidR="001E44EA" w:rsidRPr="001E44EA" w:rsidRDefault="001E44EA" w:rsidP="001E44EA">
      <w:pPr>
        <w:jc w:val="both"/>
        <w:rPr>
          <w:rFonts w:ascii="Arial" w:hAnsi="Arial" w:cs="Arial"/>
          <w:b/>
          <w:color w:val="FF0000"/>
          <w:sz w:val="36"/>
          <w:szCs w:val="36"/>
          <w:u w:val="single"/>
        </w:rPr>
      </w:pPr>
      <w:r w:rsidRPr="001E44EA">
        <w:rPr>
          <w:rFonts w:ascii="Arial" w:hAnsi="Arial" w:cs="Arial"/>
          <w:b/>
          <w:color w:val="FF0000"/>
          <w:sz w:val="36"/>
          <w:szCs w:val="36"/>
          <w:u w:val="single"/>
        </w:rPr>
        <w:t>Kolegiální podpora a mentorské dovednosti na škole</w:t>
      </w:r>
    </w:p>
    <w:p w:rsidR="000C6ADE" w:rsidRDefault="000C6ADE" w:rsidP="000C6ADE">
      <w:pPr>
        <w:shd w:val="clear" w:color="auto" w:fill="FFFFFF"/>
        <w:rPr>
          <w:rStyle w:val="Siln"/>
          <w:rFonts w:ascii="Arial" w:hAnsi="Arial" w:cs="Arial"/>
          <w:sz w:val="28"/>
          <w:szCs w:val="28"/>
        </w:rPr>
      </w:pPr>
    </w:p>
    <w:p w:rsidR="000C6ADE" w:rsidRDefault="000C6ADE" w:rsidP="001E44EA">
      <w:pPr>
        <w:shd w:val="clear" w:color="auto" w:fill="FFFFFF"/>
        <w:rPr>
          <w:rStyle w:val="Siln"/>
          <w:rFonts w:ascii="Arial" w:hAnsi="Arial" w:cs="Arial"/>
          <w:sz w:val="28"/>
          <w:szCs w:val="28"/>
        </w:rPr>
      </w:pPr>
      <w:r w:rsidRPr="002901B2">
        <w:rPr>
          <w:rStyle w:val="Siln"/>
          <w:rFonts w:ascii="Arial" w:hAnsi="Arial" w:cs="Arial"/>
          <w:sz w:val="28"/>
          <w:szCs w:val="28"/>
        </w:rPr>
        <w:t>8</w:t>
      </w:r>
      <w:r>
        <w:rPr>
          <w:rStyle w:val="Siln"/>
          <w:rFonts w:ascii="Arial" w:hAnsi="Arial" w:cs="Arial"/>
          <w:sz w:val="28"/>
          <w:szCs w:val="28"/>
        </w:rPr>
        <w:t xml:space="preserve"> vyuč. </w:t>
      </w:r>
      <w:proofErr w:type="gramStart"/>
      <w:r>
        <w:rPr>
          <w:rStyle w:val="Siln"/>
          <w:rFonts w:ascii="Arial" w:hAnsi="Arial" w:cs="Arial"/>
          <w:sz w:val="28"/>
          <w:szCs w:val="28"/>
        </w:rPr>
        <w:t>hodin</w:t>
      </w:r>
      <w:proofErr w:type="gramEnd"/>
      <w:r>
        <w:rPr>
          <w:rStyle w:val="Siln"/>
          <w:rFonts w:ascii="Arial" w:hAnsi="Arial" w:cs="Arial"/>
          <w:sz w:val="28"/>
          <w:szCs w:val="28"/>
        </w:rPr>
        <w:tab/>
      </w:r>
      <w:r>
        <w:rPr>
          <w:rStyle w:val="Siln"/>
          <w:rFonts w:ascii="Arial" w:hAnsi="Arial" w:cs="Arial"/>
          <w:sz w:val="28"/>
          <w:szCs w:val="28"/>
        </w:rPr>
        <w:tab/>
      </w:r>
    </w:p>
    <w:p w:rsidR="000C6ADE" w:rsidRDefault="000C6ADE" w:rsidP="000C6ADE">
      <w:pPr>
        <w:shd w:val="clear" w:color="auto" w:fill="FFFFFF"/>
        <w:rPr>
          <w:rStyle w:val="Siln"/>
          <w:rFonts w:ascii="Arial" w:hAnsi="Arial" w:cs="Arial"/>
          <w:sz w:val="28"/>
          <w:szCs w:val="28"/>
        </w:rPr>
      </w:pPr>
    </w:p>
    <w:p w:rsidR="001E44EA" w:rsidRPr="0046419B" w:rsidRDefault="001E44EA" w:rsidP="001E44EA">
      <w:pPr>
        <w:rPr>
          <w:rFonts w:ascii="Arial" w:hAnsi="Arial" w:cs="Arial"/>
          <w:iCs/>
          <w:sz w:val="24"/>
          <w:szCs w:val="24"/>
          <w:lang w:eastAsia="en-US"/>
        </w:rPr>
      </w:pPr>
      <w:r w:rsidRPr="0046419B">
        <w:rPr>
          <w:rFonts w:ascii="Arial" w:hAnsi="Arial" w:cs="Arial"/>
          <w:iCs/>
          <w:sz w:val="24"/>
          <w:szCs w:val="24"/>
          <w:lang w:eastAsia="en-US"/>
        </w:rPr>
        <w:t xml:space="preserve">Interaktivní seminář zaměřený na </w:t>
      </w:r>
      <w:r>
        <w:rPr>
          <w:rFonts w:ascii="Arial" w:hAnsi="Arial" w:cs="Arial"/>
          <w:iCs/>
          <w:sz w:val="24"/>
          <w:szCs w:val="24"/>
          <w:lang w:eastAsia="en-US"/>
        </w:rPr>
        <w:t>možnosti a formy vzájemné profesní podpory mezi učiteli.</w:t>
      </w:r>
    </w:p>
    <w:p w:rsidR="001E44EA" w:rsidRDefault="001E44EA" w:rsidP="001E44EA">
      <w:pPr>
        <w:rPr>
          <w:rFonts w:ascii="Arial" w:hAnsi="Arial" w:cs="Arial"/>
          <w:b/>
          <w:sz w:val="24"/>
          <w:szCs w:val="24"/>
        </w:rPr>
      </w:pPr>
    </w:p>
    <w:p w:rsidR="001E44EA" w:rsidRDefault="001E44EA" w:rsidP="001E44EA">
      <w:pPr>
        <w:rPr>
          <w:rFonts w:ascii="Arial" w:hAnsi="Arial" w:cs="Arial"/>
          <w:b/>
          <w:sz w:val="24"/>
          <w:szCs w:val="24"/>
        </w:rPr>
      </w:pPr>
    </w:p>
    <w:p w:rsidR="001E44EA" w:rsidRDefault="001E44EA" w:rsidP="001E44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Cílem této vzdělávací akce je seznámit se s různými formami kolegiální podpory na škole se zvláštním zaměřením na jednu z těchto forem – </w:t>
      </w:r>
      <w:proofErr w:type="spellStart"/>
      <w:r>
        <w:rPr>
          <w:rFonts w:ascii="Arial" w:hAnsi="Arial" w:cs="Arial"/>
          <w:sz w:val="24"/>
          <w:szCs w:val="24"/>
        </w:rPr>
        <w:t>mentoring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E44EA" w:rsidRDefault="001E44EA" w:rsidP="001E44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Pojmenujeme základní formy kolegiální podpory, budeme analyzovat jejich výhody </w:t>
      </w:r>
    </w:p>
    <w:p w:rsidR="001E44EA" w:rsidRPr="00731AA3" w:rsidRDefault="001E44EA" w:rsidP="001E44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 rizika.</w:t>
      </w:r>
    </w:p>
    <w:p w:rsidR="001E44EA" w:rsidRPr="00731AA3" w:rsidRDefault="001E44EA" w:rsidP="001E44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Vvsvětlí</w:t>
      </w:r>
      <w:r w:rsidRPr="00731AA3">
        <w:rPr>
          <w:rFonts w:ascii="Arial" w:hAnsi="Arial" w:cs="Arial"/>
          <w:sz w:val="24"/>
          <w:szCs w:val="24"/>
        </w:rPr>
        <w:t>me</w:t>
      </w:r>
      <w:proofErr w:type="spellEnd"/>
      <w:r w:rsidRPr="00731A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 přínos kolegiální podpory a jak ji na škole podpořit.</w:t>
      </w:r>
    </w:p>
    <w:p w:rsidR="001E44EA" w:rsidRPr="00731AA3" w:rsidRDefault="001E44EA" w:rsidP="001E44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Pojmenujeme si možnosti </w:t>
      </w:r>
      <w:proofErr w:type="spellStart"/>
      <w:r>
        <w:rPr>
          <w:rFonts w:ascii="Arial" w:hAnsi="Arial" w:cs="Arial"/>
          <w:sz w:val="24"/>
          <w:szCs w:val="24"/>
        </w:rPr>
        <w:t>mentoringu</w:t>
      </w:r>
      <w:proofErr w:type="spellEnd"/>
      <w:r>
        <w:rPr>
          <w:rFonts w:ascii="Arial" w:hAnsi="Arial" w:cs="Arial"/>
          <w:sz w:val="24"/>
          <w:szCs w:val="24"/>
        </w:rPr>
        <w:t xml:space="preserve"> jako možné součásti kolegiální podpory.</w:t>
      </w:r>
    </w:p>
    <w:p w:rsidR="001E44EA" w:rsidRPr="00731AA3" w:rsidRDefault="001E44EA" w:rsidP="001E44EA">
      <w:pPr>
        <w:ind w:right="-285"/>
        <w:rPr>
          <w:rFonts w:ascii="Arial" w:hAnsi="Arial" w:cs="Arial"/>
          <w:sz w:val="24"/>
          <w:szCs w:val="24"/>
        </w:rPr>
      </w:pPr>
      <w:r w:rsidRPr="00731AA3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Vyzkoušíme aktivní naslouchání jako základní nástroj mentorské práce.</w:t>
      </w:r>
      <w:r w:rsidRPr="00731AA3">
        <w:rPr>
          <w:rFonts w:ascii="Arial" w:hAnsi="Arial" w:cs="Arial"/>
          <w:sz w:val="24"/>
          <w:szCs w:val="24"/>
        </w:rPr>
        <w:t xml:space="preserve"> </w:t>
      </w:r>
    </w:p>
    <w:p w:rsidR="001E44EA" w:rsidRDefault="001E44EA" w:rsidP="001E44EA">
      <w:pPr>
        <w:rPr>
          <w:rFonts w:ascii="Arial" w:hAnsi="Arial" w:cs="Arial"/>
          <w:b/>
          <w:sz w:val="24"/>
          <w:szCs w:val="24"/>
        </w:rPr>
      </w:pPr>
    </w:p>
    <w:p w:rsidR="001E44EA" w:rsidRPr="006B37B2" w:rsidRDefault="001E44EA" w:rsidP="001E44EA">
      <w:pPr>
        <w:rPr>
          <w:rFonts w:ascii="Arial" w:hAnsi="Arial" w:cs="Arial"/>
          <w:b/>
          <w:sz w:val="24"/>
          <w:szCs w:val="24"/>
        </w:rPr>
      </w:pPr>
    </w:p>
    <w:p w:rsidR="001E44EA" w:rsidRPr="001E44EA" w:rsidRDefault="001E44EA" w:rsidP="001E44EA">
      <w:pPr>
        <w:jc w:val="both"/>
        <w:rPr>
          <w:rFonts w:ascii="Arial" w:hAnsi="Arial" w:cs="Arial"/>
          <w:b/>
          <w:sz w:val="24"/>
          <w:szCs w:val="24"/>
        </w:rPr>
      </w:pPr>
      <w:r w:rsidRPr="001E44EA">
        <w:rPr>
          <w:rFonts w:ascii="Arial" w:hAnsi="Arial" w:cs="Arial"/>
          <w:b/>
          <w:sz w:val="24"/>
          <w:szCs w:val="24"/>
        </w:rPr>
        <w:t>Přehled možných témat, na něž se můžeme během semináře zaměřit:</w:t>
      </w:r>
    </w:p>
    <w:p w:rsidR="001E44EA" w:rsidRPr="001E44EA" w:rsidRDefault="001E44EA" w:rsidP="001E44EA">
      <w:pPr>
        <w:jc w:val="both"/>
        <w:rPr>
          <w:rFonts w:ascii="Arial" w:hAnsi="Arial" w:cs="Arial"/>
          <w:b/>
        </w:rPr>
      </w:pPr>
    </w:p>
    <w:p w:rsidR="001E44EA" w:rsidRDefault="001E44EA" w:rsidP="001E44E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Formy kolegiální podpory – sdílení zkušeností účastníků z vlastních škol, příklady dobré praxe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E44EA" w:rsidRPr="00645962" w:rsidRDefault="001E44EA" w:rsidP="001E44EA">
      <w:pPr>
        <w:rPr>
          <w:rFonts w:ascii="Arial" w:hAnsi="Arial" w:cs="Arial"/>
          <w:sz w:val="24"/>
          <w:szCs w:val="24"/>
        </w:rPr>
      </w:pPr>
    </w:p>
    <w:p w:rsidR="001E44EA" w:rsidRDefault="001E44EA" w:rsidP="001E44E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 postupovat, když si chceme vytvořit plán profesního rozvoje.</w:t>
      </w:r>
    </w:p>
    <w:p w:rsidR="001E44EA" w:rsidRDefault="001E44EA" w:rsidP="001E44EA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Kdo na škole má vliv na učitelovo plánování profesního rozvoje.</w:t>
      </w:r>
    </w:p>
    <w:p w:rsidR="001E44EA" w:rsidRDefault="001E44EA" w:rsidP="001E44EA">
      <w:pPr>
        <w:pStyle w:val="Odstavecseseznamem"/>
        <w:rPr>
          <w:rFonts w:ascii="Arial" w:hAnsi="Arial" w:cs="Arial"/>
          <w:sz w:val="24"/>
          <w:szCs w:val="24"/>
        </w:rPr>
      </w:pPr>
    </w:p>
    <w:p w:rsidR="001E44EA" w:rsidRDefault="001E44EA" w:rsidP="001E44E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 si svůj profesní rozvoj dokumentovat, dokládat. Jaké máme druhy portfolií </w:t>
      </w:r>
    </w:p>
    <w:p w:rsidR="001E44EA" w:rsidRPr="00645962" w:rsidRDefault="001E44EA" w:rsidP="001E44E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 do nich – podle jejich zaměření – patří.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E44EA" w:rsidRDefault="001E44EA" w:rsidP="001E44EA">
      <w:pPr>
        <w:ind w:left="720"/>
        <w:rPr>
          <w:rFonts w:ascii="Arial" w:hAnsi="Arial" w:cs="Arial"/>
          <w:sz w:val="24"/>
          <w:szCs w:val="24"/>
        </w:rPr>
      </w:pPr>
    </w:p>
    <w:p w:rsidR="001E44EA" w:rsidRDefault="001E44EA" w:rsidP="001E44E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Interní/externí mentor a jeho možnosti v rámci profesního rozvoje učitelů.</w:t>
      </w:r>
      <w:r>
        <w:rPr>
          <w:rFonts w:ascii="Arial" w:hAnsi="Arial" w:cs="Arial"/>
          <w:sz w:val="24"/>
          <w:szCs w:val="24"/>
        </w:rPr>
        <w:tab/>
      </w:r>
    </w:p>
    <w:p w:rsidR="001E44EA" w:rsidRDefault="001E44EA" w:rsidP="001E44EA">
      <w:pPr>
        <w:ind w:left="720"/>
        <w:rPr>
          <w:rFonts w:ascii="Arial" w:hAnsi="Arial" w:cs="Arial"/>
          <w:sz w:val="24"/>
          <w:szCs w:val="24"/>
        </w:rPr>
      </w:pPr>
    </w:p>
    <w:p w:rsidR="001E44EA" w:rsidRPr="00645962" w:rsidRDefault="001E44EA" w:rsidP="001E44E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31AA3">
        <w:rPr>
          <w:rFonts w:ascii="Arial" w:hAnsi="Arial" w:cs="Arial"/>
          <w:sz w:val="24"/>
          <w:szCs w:val="24"/>
        </w:rPr>
        <w:t>Aktivní naslouchání</w:t>
      </w:r>
      <w:r>
        <w:rPr>
          <w:rFonts w:ascii="Arial" w:hAnsi="Arial" w:cs="Arial"/>
          <w:sz w:val="24"/>
          <w:szCs w:val="24"/>
        </w:rPr>
        <w:tab/>
        <w:t xml:space="preserve"> jako základní mentorský nástroj</w:t>
      </w:r>
      <w:r>
        <w:rPr>
          <w:rFonts w:ascii="Arial" w:hAnsi="Arial" w:cs="Arial"/>
          <w:sz w:val="24"/>
          <w:szCs w:val="24"/>
        </w:rPr>
        <w:tab/>
        <w:t>- vysvětlení, nácvik ve dvojicích/trojicích</w:t>
      </w:r>
      <w:r>
        <w:rPr>
          <w:rFonts w:ascii="Arial" w:hAnsi="Arial" w:cs="Arial"/>
          <w:sz w:val="24"/>
          <w:szCs w:val="24"/>
        </w:rPr>
        <w:tab/>
      </w:r>
      <w:r w:rsidRPr="00645962">
        <w:rPr>
          <w:rFonts w:ascii="Arial" w:hAnsi="Arial" w:cs="Arial"/>
          <w:sz w:val="24"/>
          <w:szCs w:val="24"/>
        </w:rPr>
        <w:tab/>
      </w:r>
      <w:r w:rsidRPr="00645962">
        <w:rPr>
          <w:rFonts w:ascii="Arial" w:hAnsi="Arial" w:cs="Arial"/>
          <w:sz w:val="24"/>
          <w:szCs w:val="24"/>
        </w:rPr>
        <w:tab/>
      </w:r>
      <w:r w:rsidRPr="00645962">
        <w:rPr>
          <w:rFonts w:ascii="Arial" w:hAnsi="Arial" w:cs="Arial"/>
          <w:sz w:val="24"/>
          <w:szCs w:val="24"/>
        </w:rPr>
        <w:tab/>
      </w:r>
      <w:r w:rsidRPr="00645962">
        <w:rPr>
          <w:rFonts w:ascii="Arial" w:hAnsi="Arial" w:cs="Arial"/>
          <w:sz w:val="24"/>
          <w:szCs w:val="24"/>
        </w:rPr>
        <w:tab/>
      </w:r>
      <w:r w:rsidRPr="00645962">
        <w:rPr>
          <w:rFonts w:ascii="Arial" w:hAnsi="Arial" w:cs="Arial"/>
          <w:sz w:val="24"/>
          <w:szCs w:val="24"/>
        </w:rPr>
        <w:tab/>
      </w:r>
      <w:r w:rsidRPr="00645962">
        <w:rPr>
          <w:rFonts w:ascii="Arial" w:hAnsi="Arial" w:cs="Arial"/>
          <w:sz w:val="24"/>
          <w:szCs w:val="24"/>
        </w:rPr>
        <w:tab/>
      </w:r>
      <w:r w:rsidRPr="00645962">
        <w:rPr>
          <w:rFonts w:ascii="Arial" w:hAnsi="Arial" w:cs="Arial"/>
          <w:sz w:val="24"/>
          <w:szCs w:val="24"/>
        </w:rPr>
        <w:tab/>
      </w:r>
      <w:r w:rsidRPr="00645962">
        <w:rPr>
          <w:rFonts w:ascii="Arial" w:hAnsi="Arial" w:cs="Arial"/>
          <w:sz w:val="24"/>
          <w:szCs w:val="24"/>
        </w:rPr>
        <w:tab/>
      </w:r>
    </w:p>
    <w:p w:rsidR="00247A79" w:rsidRPr="00731AA3" w:rsidRDefault="00247A79" w:rsidP="00247A79">
      <w:pPr>
        <w:ind w:left="8496"/>
        <w:rPr>
          <w:rFonts w:ascii="Arial" w:hAnsi="Arial" w:cs="Arial"/>
          <w:sz w:val="24"/>
          <w:szCs w:val="24"/>
        </w:rPr>
      </w:pPr>
    </w:p>
    <w:p w:rsidR="00247A79" w:rsidRDefault="001E44EA" w:rsidP="00247A7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</w:t>
      </w:r>
    </w:p>
    <w:p w:rsidR="001E44EA" w:rsidRDefault="001E44EA" w:rsidP="00247A7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C6ADE" w:rsidRPr="002901B2" w:rsidRDefault="000C6ADE" w:rsidP="000C6ADE">
      <w:pPr>
        <w:jc w:val="both"/>
        <w:rPr>
          <w:rFonts w:ascii="Arial" w:hAnsi="Arial" w:cs="Arial"/>
          <w:b/>
          <w:i/>
        </w:rPr>
      </w:pPr>
      <w:r w:rsidRPr="002901B2">
        <w:rPr>
          <w:rFonts w:ascii="Arial" w:hAnsi="Arial" w:cs="Arial"/>
          <w:b/>
          <w:bCs/>
          <w:i/>
          <w:u w:val="single"/>
        </w:rPr>
        <w:t>Lekto</w:t>
      </w:r>
      <w:r>
        <w:rPr>
          <w:rFonts w:ascii="Arial" w:hAnsi="Arial" w:cs="Arial"/>
          <w:b/>
          <w:bCs/>
          <w:i/>
          <w:u w:val="single"/>
        </w:rPr>
        <w:t>r</w:t>
      </w:r>
      <w:r w:rsidRPr="002901B2">
        <w:rPr>
          <w:rFonts w:ascii="Arial" w:hAnsi="Arial" w:cs="Arial"/>
          <w:b/>
          <w:bCs/>
          <w:i/>
          <w:u w:val="single"/>
        </w:rPr>
        <w:t>:</w:t>
      </w:r>
      <w:r w:rsidRPr="0062543B">
        <w:rPr>
          <w:rFonts w:ascii="Arial" w:hAnsi="Arial" w:cs="Arial"/>
          <w:b/>
          <w:bCs/>
          <w:i/>
        </w:rPr>
        <w:t xml:space="preserve">     </w:t>
      </w:r>
      <w:r w:rsidRPr="002901B2">
        <w:rPr>
          <w:rFonts w:ascii="Arial" w:hAnsi="Arial" w:cs="Arial"/>
          <w:b/>
          <w:bCs/>
          <w:i/>
        </w:rPr>
        <w:t xml:space="preserve">PhDr. Libor Kyncl - </w:t>
      </w:r>
      <w:r w:rsidRPr="002901B2">
        <w:rPr>
          <w:rFonts w:ascii="Arial" w:hAnsi="Arial" w:cs="Arial"/>
          <w:b/>
          <w:i/>
        </w:rPr>
        <w:t>lektor, mentor a systemický kouč</w:t>
      </w:r>
    </w:p>
    <w:p w:rsidR="00405605" w:rsidRPr="000C6ADE" w:rsidRDefault="000C6ADE" w:rsidP="000C6ADE">
      <w:pPr>
        <w:suppressAutoHyphens/>
        <w:jc w:val="both"/>
        <w:rPr>
          <w:rFonts w:ascii="Arial" w:hAnsi="Arial" w:cs="Arial"/>
          <w:i/>
          <w:sz w:val="22"/>
          <w:szCs w:val="22"/>
        </w:rPr>
      </w:pPr>
      <w:r w:rsidRPr="002901B2">
        <w:rPr>
          <w:rFonts w:ascii="Arial" w:hAnsi="Arial" w:cs="Arial"/>
          <w:i/>
          <w:sz w:val="22"/>
          <w:szCs w:val="22"/>
        </w:rPr>
        <w:t xml:space="preserve">Vystudoval FF </w:t>
      </w:r>
      <w:proofErr w:type="gramStart"/>
      <w:r w:rsidRPr="002901B2">
        <w:rPr>
          <w:rFonts w:ascii="Arial" w:hAnsi="Arial" w:cs="Arial"/>
          <w:i/>
          <w:sz w:val="22"/>
          <w:szCs w:val="22"/>
        </w:rPr>
        <w:t>MU</w:t>
      </w:r>
      <w:proofErr w:type="gramEnd"/>
      <w:r w:rsidRPr="002901B2">
        <w:rPr>
          <w:rFonts w:ascii="Arial" w:hAnsi="Arial" w:cs="Arial"/>
          <w:i/>
          <w:sz w:val="22"/>
          <w:szCs w:val="22"/>
        </w:rPr>
        <w:t xml:space="preserve"> Brno, učitelský obor jazyk český – dějepis. Po 16 letech učitelské praxe na Gymnáziu Hustopeče a SOŠ knihkupecké Brno působil 1 rok na České školní inspekci. Jako lektor se zaměřuje na program RWCT, osobnostní a sociální výchovu, klíčové kompetence, kooperativní vyučování, metody aktivního učení, </w:t>
      </w:r>
      <w:r>
        <w:rPr>
          <w:rFonts w:ascii="Arial" w:hAnsi="Arial" w:cs="Arial"/>
          <w:i/>
          <w:sz w:val="22"/>
          <w:szCs w:val="22"/>
        </w:rPr>
        <w:t xml:space="preserve">formativní hodnocení, </w:t>
      </w:r>
      <w:r w:rsidRPr="002901B2">
        <w:rPr>
          <w:rFonts w:ascii="Arial" w:hAnsi="Arial" w:cs="Arial"/>
          <w:i/>
          <w:sz w:val="22"/>
          <w:szCs w:val="22"/>
        </w:rPr>
        <w:t xml:space="preserve">čtenářskou gramotnost, etickou výchovu, koučování, </w:t>
      </w:r>
      <w:proofErr w:type="spellStart"/>
      <w:r w:rsidRPr="002901B2">
        <w:rPr>
          <w:rFonts w:ascii="Arial" w:hAnsi="Arial" w:cs="Arial"/>
          <w:i/>
          <w:sz w:val="22"/>
          <w:szCs w:val="22"/>
        </w:rPr>
        <w:t>mentoring</w:t>
      </w:r>
      <w:proofErr w:type="spellEnd"/>
      <w:r w:rsidRPr="002901B2">
        <w:rPr>
          <w:rFonts w:ascii="Arial" w:hAnsi="Arial" w:cs="Arial"/>
          <w:i/>
          <w:sz w:val="22"/>
          <w:szCs w:val="22"/>
        </w:rPr>
        <w:t xml:space="preserve"> a mentorské dovednosti, lektorské dovednosti…</w:t>
      </w:r>
    </w:p>
    <w:p w:rsidR="00613FD4" w:rsidRDefault="00613FD4" w:rsidP="00154A7E">
      <w:pPr>
        <w:tabs>
          <w:tab w:val="left" w:pos="720"/>
        </w:tabs>
        <w:suppressAutoHyphens/>
        <w:autoSpaceDN/>
        <w:ind w:left="360" w:right="90"/>
        <w:jc w:val="both"/>
      </w:pPr>
    </w:p>
    <w:p w:rsidR="00A36338" w:rsidRDefault="00A36338" w:rsidP="00A36338">
      <w:pPr>
        <w:suppressAutoHyphens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</w:t>
      </w:r>
    </w:p>
    <w:p w:rsidR="00A36338" w:rsidRDefault="00A36338" w:rsidP="00A3633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Seminář je určen pro učitele 1. a 2. stupně ZŠ a učitele SŠ.</w:t>
      </w:r>
    </w:p>
    <w:p w:rsidR="00A36338" w:rsidRDefault="00A36338" w:rsidP="00A36338">
      <w:pPr>
        <w:rPr>
          <w:rFonts w:ascii="Arial" w:hAnsi="Arial" w:cs="Arial"/>
          <w:b/>
          <w:sz w:val="28"/>
          <w:szCs w:val="28"/>
          <w:u w:val="single"/>
        </w:rPr>
      </w:pPr>
    </w:p>
    <w:p w:rsidR="00A36338" w:rsidRDefault="00A36338" w:rsidP="00A3633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Účastníci kursu obdrží osvědčení o absolvování kursu.</w:t>
      </w:r>
    </w:p>
    <w:p w:rsidR="00A36338" w:rsidRDefault="00A36338" w:rsidP="00154A7E">
      <w:pPr>
        <w:tabs>
          <w:tab w:val="left" w:pos="720"/>
        </w:tabs>
        <w:suppressAutoHyphens/>
        <w:autoSpaceDN/>
        <w:ind w:left="360" w:right="90"/>
        <w:jc w:val="both"/>
      </w:pPr>
      <w:bookmarkStart w:id="0" w:name="_GoBack"/>
      <w:bookmarkEnd w:id="0"/>
    </w:p>
    <w:sectPr w:rsidR="00A36338">
      <w:pgSz w:w="11906" w:h="16838"/>
      <w:pgMar w:top="1418" w:right="1134" w:bottom="1418" w:left="1134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5"/>
    <w:lvl w:ilvl="0">
      <w:start w:val="3"/>
      <w:numFmt w:val="bullet"/>
      <w:lvlText w:val="−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/>
      </w:rPr>
    </w:lvl>
  </w:abstractNum>
  <w:abstractNum w:abstractNumId="1">
    <w:nsid w:val="1D43467E"/>
    <w:multiLevelType w:val="multilevel"/>
    <w:tmpl w:val="2D6A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4E68BB"/>
    <w:multiLevelType w:val="hybridMultilevel"/>
    <w:tmpl w:val="2C449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376D4"/>
    <w:multiLevelType w:val="multilevel"/>
    <w:tmpl w:val="1890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E97419F"/>
    <w:multiLevelType w:val="hybridMultilevel"/>
    <w:tmpl w:val="85E4F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79"/>
    <w:rsid w:val="00005ED9"/>
    <w:rsid w:val="000C6ADE"/>
    <w:rsid w:val="00154A7E"/>
    <w:rsid w:val="001E44EA"/>
    <w:rsid w:val="00247A79"/>
    <w:rsid w:val="00405605"/>
    <w:rsid w:val="00613FD4"/>
    <w:rsid w:val="00642DFB"/>
    <w:rsid w:val="00A36338"/>
    <w:rsid w:val="00D4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40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7A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47A79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47A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247A79"/>
    <w:rPr>
      <w:rFonts w:cs="Times New Roman"/>
      <w:color w:val="0000FF"/>
      <w:u w:val="single"/>
    </w:rPr>
  </w:style>
  <w:style w:type="paragraph" w:styleId="Normlnweb">
    <w:name w:val="Normal (Web)"/>
    <w:basedOn w:val="Normln"/>
    <w:unhideWhenUsed/>
    <w:rsid w:val="00247A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A79"/>
    <w:pPr>
      <w:ind w:left="708"/>
    </w:pPr>
  </w:style>
  <w:style w:type="paragraph" w:styleId="Zkladntext2">
    <w:name w:val="Body Text 2"/>
    <w:basedOn w:val="Normln"/>
    <w:link w:val="Zkladntext2Char"/>
    <w:uiPriority w:val="99"/>
    <w:rsid w:val="00405605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0560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51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137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0C6A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40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7A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47A79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47A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247A79"/>
    <w:rPr>
      <w:rFonts w:cs="Times New Roman"/>
      <w:color w:val="0000FF"/>
      <w:u w:val="single"/>
    </w:rPr>
  </w:style>
  <w:style w:type="paragraph" w:styleId="Normlnweb">
    <w:name w:val="Normal (Web)"/>
    <w:basedOn w:val="Normln"/>
    <w:unhideWhenUsed/>
    <w:rsid w:val="00247A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A79"/>
    <w:pPr>
      <w:ind w:left="708"/>
    </w:pPr>
  </w:style>
  <w:style w:type="paragraph" w:styleId="Zkladntext2">
    <w:name w:val="Body Text 2"/>
    <w:basedOn w:val="Normln"/>
    <w:link w:val="Zkladntext2Char"/>
    <w:uiPriority w:val="99"/>
    <w:rsid w:val="00405605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0560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51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137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0C6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5</cp:revision>
  <cp:lastPrinted>2020-05-03T10:24:00Z</cp:lastPrinted>
  <dcterms:created xsi:type="dcterms:W3CDTF">2020-07-19T10:51:00Z</dcterms:created>
  <dcterms:modified xsi:type="dcterms:W3CDTF">2020-07-21T20:27:00Z</dcterms:modified>
</cp:coreProperties>
</file>