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40FD606F" w:rsidR="008673E4" w:rsidRDefault="00C2666E" w:rsidP="008673E4">
      <w:pPr>
        <w:rPr>
          <w:b/>
          <w:bCs/>
        </w:rPr>
      </w:pPr>
      <w:proofErr w:type="spellStart"/>
      <w:r w:rsidRPr="00C2666E">
        <w:rPr>
          <w:b/>
          <w:bCs/>
        </w:rPr>
        <w:t>Canva</w:t>
      </w:r>
      <w:proofErr w:type="spellEnd"/>
      <w:r>
        <w:rPr>
          <w:b/>
          <w:bCs/>
        </w:rPr>
        <w:t>:</w:t>
      </w:r>
      <w:r w:rsidRPr="00C2666E">
        <w:rPr>
          <w:b/>
          <w:bCs/>
        </w:rPr>
        <w:t xml:space="preserve"> školní grafika snadno a zdarma</w:t>
      </w:r>
    </w:p>
    <w:p w14:paraId="2CCBA15B" w14:textId="3FF9D6F0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C2666E" w:rsidRPr="00C2666E">
        <w:t>2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7834C7E2" w:rsidR="008673E4" w:rsidRDefault="00C2666E" w:rsidP="008673E4">
      <w:pPr>
        <w:jc w:val="both"/>
      </w:pPr>
      <w:r w:rsidRPr="00C2666E">
        <w:t>Diplomy, plakáty, letáky, grafika na webové stránky a sociální sítě, propagační videa nebo třeba animované „</w:t>
      </w:r>
      <w:proofErr w:type="spellStart"/>
      <w:r w:rsidRPr="00C2666E">
        <w:t>pééfko</w:t>
      </w:r>
      <w:proofErr w:type="spellEnd"/>
      <w:r w:rsidRPr="00C2666E">
        <w:t xml:space="preserve">“. To vše si většinou škola musí dělat sama. Ne každý ale ovládá zásady grafického návrhu a dokáže vytvořit grafiku v potřebné vizuální i technické kvalitě. Na webináři se seznámíte s aplikací </w:t>
      </w:r>
      <w:proofErr w:type="spellStart"/>
      <w:r w:rsidRPr="00C2666E">
        <w:t>Canva</w:t>
      </w:r>
      <w:proofErr w:type="spellEnd"/>
      <w:r w:rsidRPr="00C2666E">
        <w:t>, se kterou může vytvořit profesionální výsledky i běžný uživatel.</w:t>
      </w:r>
    </w:p>
    <w:p w14:paraId="1BE520B1" w14:textId="4BC96E23" w:rsidR="00BE6946" w:rsidRDefault="00BE6946" w:rsidP="008673E4">
      <w:pPr>
        <w:jc w:val="both"/>
      </w:pPr>
    </w:p>
    <w:p w14:paraId="39D0FFB1" w14:textId="1DD14987" w:rsidR="00BE6946" w:rsidRDefault="00F53DCF" w:rsidP="00F53DCF">
      <w:pPr>
        <w:pStyle w:val="Nadpispodkapitoly"/>
      </w:pPr>
      <w:r>
        <w:t>Ukázka:</w:t>
      </w:r>
      <w:r w:rsidRPr="00F53DCF">
        <w:rPr>
          <w:u w:val="none"/>
        </w:rPr>
        <w:t xml:space="preserve"> </w:t>
      </w:r>
      <w:hyperlink r:id="rId4" w:history="1">
        <w:r w:rsidRPr="002D4D00">
          <w:rPr>
            <w:rStyle w:val="Hyperlink"/>
          </w:rPr>
          <w:t>https://youtu.be/vr1ddm-ekJI</w:t>
        </w:r>
      </w:hyperlink>
      <w:r>
        <w:rPr>
          <w:u w:val="none"/>
        </w:rPr>
        <w:t xml:space="preserve"> 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BE6946"/>
    <w:rsid w:val="00C2666E"/>
    <w:rsid w:val="00F132E1"/>
    <w:rsid w:val="00F53DCF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character" w:styleId="Hyperlink">
    <w:name w:val="Hyperlink"/>
    <w:basedOn w:val="DefaultParagraphFont"/>
    <w:uiPriority w:val="99"/>
    <w:unhideWhenUsed/>
    <w:rsid w:val="00BE6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r1ddm-ekJ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6</cp:revision>
  <dcterms:created xsi:type="dcterms:W3CDTF">2022-07-26T15:08:00Z</dcterms:created>
  <dcterms:modified xsi:type="dcterms:W3CDTF">2022-07-26T15:35:00Z</dcterms:modified>
</cp:coreProperties>
</file>