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0EDDF3C0" w:rsidR="008673E4" w:rsidRDefault="00132293" w:rsidP="008673E4">
      <w:pPr>
        <w:rPr>
          <w:b/>
          <w:bCs/>
        </w:rPr>
      </w:pPr>
      <w:r w:rsidRPr="00132293">
        <w:rPr>
          <w:b/>
          <w:bCs/>
        </w:rPr>
        <w:t>Video s mobilem snadno a kreativně</w:t>
      </w:r>
    </w:p>
    <w:p w14:paraId="2CCBA15B" w14:textId="70F1AE4F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132293" w:rsidRPr="00132293">
        <w:t>2–4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3B6A648C" w:rsidR="008673E4" w:rsidRDefault="00132293" w:rsidP="008673E4">
      <w:pPr>
        <w:jc w:val="both"/>
      </w:pPr>
      <w:r w:rsidRPr="00132293">
        <w:t>Víte, že stačí jen pár jednoduchých zásad, aby video i z obyčejného mobilu vypadalo lépe? A že vám stačí pouze mobil k tomu, abyste video jednoduše sestříhali a upravili? A že přímo z mobilu jej můžete snadno sdílet se svými žáky? Na kurzu se dozvíte nejen to, ale také se seznámíte s tipy, jak pomocí videa rozvíjet digitální kompetence v dalších předmětech a jak vám tvorba videí může výuku celkově usnadnit a zpříjemnit.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132293"/>
    <w:rsid w:val="003127EE"/>
    <w:rsid w:val="00396651"/>
    <w:rsid w:val="004E2C8F"/>
    <w:rsid w:val="007B4555"/>
    <w:rsid w:val="008673E4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2022-07-26T15:32:00Z</dcterms:modified>
</cp:coreProperties>
</file>