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29D7CEFF" w:rsidR="008673E4" w:rsidRDefault="00C73626" w:rsidP="008673E4">
      <w:pPr>
        <w:rPr>
          <w:b/>
          <w:bCs/>
        </w:rPr>
      </w:pPr>
      <w:r w:rsidRPr="00C73626">
        <w:rPr>
          <w:b/>
          <w:bCs/>
        </w:rPr>
        <w:t>Foťte mobilem jako profesionál i ve výuce</w:t>
      </w:r>
    </w:p>
    <w:p w14:paraId="2CCBA15B" w14:textId="12D78226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73626" w:rsidRPr="00C73626">
        <w:t>2–4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216EBA1C" w:rsidR="008673E4" w:rsidRDefault="00C73626" w:rsidP="008673E4">
      <w:pPr>
        <w:jc w:val="both"/>
      </w:pPr>
      <w:r w:rsidRPr="00C73626">
        <w:t xml:space="preserve">Mobilem fotí dnes každý, ale ne každý zná všechny funkce svého zařízení, nebo jednoduché zásady, jako třeba pravidla kompozice apod. Právě to si společně ukážeme! A nejen to, seznámíte se také se zajímavými aplikacemi a praktickými, hravými možnostmi jejich využití. Vaše focení se posune na novou úroveň a také se stane velkým pomocníkem ve vaší výuce, ať už fotíte vy, nebo žáci. A skvělé je, že k tomu nepotřebujete nic extra, obyčejný mobil. Měl by však být nabitý </w:t>
      </w:r>
      <w:r w:rsidRPr="00C73626">
        <w:rPr>
          <w:rFonts w:ascii="Segoe UI Emoji" w:hAnsi="Segoe UI Emoji" w:cs="Segoe UI Emoji"/>
        </w:rPr>
        <w:t>🙂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C73626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2022-07-26T15:33:00Z</dcterms:modified>
</cp:coreProperties>
</file>