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63E7B25A" w14:textId="77777777" w:rsidR="000671CF" w:rsidRDefault="000671CF" w:rsidP="0051404F">
      <w:pPr>
        <w:rPr>
          <w:b/>
          <w:bCs/>
        </w:rPr>
      </w:pPr>
      <w:r w:rsidRPr="000671CF">
        <w:rPr>
          <w:b/>
          <w:bCs/>
        </w:rPr>
        <w:t>Právo IV. – Právní postavení dítěte ve škole</w:t>
      </w:r>
    </w:p>
    <w:p w14:paraId="1A150B07" w14:textId="2EBC208A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0671CF">
        <w:t>6</w:t>
      </w:r>
    </w:p>
    <w:p w14:paraId="3454D8A5" w14:textId="39853071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836859" w:rsidRPr="00836859">
        <w:t>21174/2021-4-749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2583B0DD" w14:textId="77777777" w:rsidR="00926A55" w:rsidRDefault="00926A55" w:rsidP="00926A55">
      <w:pPr>
        <w:jc w:val="both"/>
      </w:pPr>
      <w:r>
        <w:t>Vzdělávací program je uvedením do základní teorie a praxe právního řádu ČR. Účastníci kurzu se seznámí s konkrétními případy a řešením ve svém prostředí.</w:t>
      </w:r>
    </w:p>
    <w:p w14:paraId="4824D877" w14:textId="77777777" w:rsidR="00926A55" w:rsidRDefault="00926A55" w:rsidP="00926A55">
      <w:pPr>
        <w:jc w:val="both"/>
      </w:pPr>
      <w:r>
        <w:t>Kurz dává možnost jak ředitelům, tak i pedagogům a pedagogickým pracovníkům nabídnout možnost podívat se na své postavení ve škole z různých úhlů právní problematiky. Díky vzdělávacímu programu se účastník naučí rozeznávat základní terminologii, vyjasní si problematické části a díky rozsáhlým zkušenostem lektora ujasní obtížné části zákonů a jejich výkladu.</w:t>
      </w:r>
    </w:p>
    <w:p w14:paraId="107DFC5B" w14:textId="31C31207" w:rsidR="0035721D" w:rsidRDefault="000671CF" w:rsidP="000671CF">
      <w:pPr>
        <w:jc w:val="both"/>
      </w:pPr>
      <w:r>
        <w:t>Vzdělávací program obsahuje následující části: dítě z pohledu různých oborů práva (jak vymezuje dítě právo občanské, jak právo správní a právo trestní - svéprávnost, zletilost, mladiství), ochrana dítěte (občanským zákoníkem, zákon o sociální právní ochraně dětí, trestním zákoníkem, plus oznamovací povinnost pedagogů a zaměstnanců školy, příklady drobné krádeže, záškoláctví, ale i možné týrání dítěte), práva dítěte (zejména participační právo – pojem nejlepšího zájmu dítěte a jeho odraz v participačním právu včetně spolurozhodování dítěte o vzdělávání a zdravotní péči – souvisí s očkováním, případně má právo se vyjádřit, pokud se mu ve škole nelíbí, důležitý bod – součinnost školy a rodičů), povinnosti a odpovědnost dítěte (dítě a školní řád a příklady ze soudní praxe odpovědnost žáka/studenta za nedbalostní a úmyslné poničení majetku školy), odpovědnosti školy a odpovědnosti rodiny za vzdělávání dítěte.</w:t>
      </w:r>
    </w:p>
    <w:p w14:paraId="23976359" w14:textId="77777777" w:rsidR="000671CF" w:rsidRDefault="000671CF" w:rsidP="000671CF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78326850" w14:textId="77777777" w:rsidR="000671CF" w:rsidRDefault="000671CF" w:rsidP="000671CF">
      <w:pPr>
        <w:spacing w:after="0" w:line="240" w:lineRule="auto"/>
        <w:jc w:val="both"/>
      </w:pPr>
      <w:r>
        <w:t>učitel praktického vyučování</w:t>
      </w:r>
    </w:p>
    <w:p w14:paraId="40D8BBAD" w14:textId="77777777" w:rsidR="000671CF" w:rsidRDefault="000671CF" w:rsidP="000671CF">
      <w:pPr>
        <w:spacing w:after="0" w:line="240" w:lineRule="auto"/>
        <w:jc w:val="both"/>
      </w:pPr>
      <w:r>
        <w:t>pedagogové volného času</w:t>
      </w:r>
    </w:p>
    <w:p w14:paraId="55A4A401" w14:textId="77777777" w:rsidR="000671CF" w:rsidRDefault="000671CF" w:rsidP="000671CF">
      <w:pPr>
        <w:spacing w:after="0" w:line="240" w:lineRule="auto"/>
        <w:jc w:val="both"/>
      </w:pPr>
      <w:r>
        <w:t>ředitelé škol a školských zařízení</w:t>
      </w:r>
    </w:p>
    <w:p w14:paraId="28349122" w14:textId="77777777" w:rsidR="000671CF" w:rsidRDefault="000671CF" w:rsidP="000671CF">
      <w:pPr>
        <w:spacing w:after="0" w:line="240" w:lineRule="auto"/>
        <w:jc w:val="both"/>
      </w:pPr>
      <w:r>
        <w:t>učitelé 1.stupně ZŠ</w:t>
      </w:r>
    </w:p>
    <w:p w14:paraId="03B085DE" w14:textId="77777777" w:rsidR="000671CF" w:rsidRDefault="000671CF" w:rsidP="000671CF">
      <w:pPr>
        <w:spacing w:after="0" w:line="240" w:lineRule="auto"/>
        <w:jc w:val="both"/>
      </w:pPr>
      <w:r>
        <w:t>učitelé 2.stupně ZŠ</w:t>
      </w:r>
    </w:p>
    <w:p w14:paraId="260C5830" w14:textId="77777777" w:rsidR="000671CF" w:rsidRDefault="000671CF" w:rsidP="000671CF">
      <w:pPr>
        <w:spacing w:after="0" w:line="240" w:lineRule="auto"/>
        <w:jc w:val="both"/>
      </w:pPr>
      <w:r>
        <w:t>učitelé gymnázií</w:t>
      </w:r>
    </w:p>
    <w:p w14:paraId="429FE84D" w14:textId="77777777" w:rsidR="000671CF" w:rsidRDefault="000671CF" w:rsidP="000671CF">
      <w:pPr>
        <w:spacing w:after="0" w:line="240" w:lineRule="auto"/>
        <w:jc w:val="both"/>
      </w:pPr>
      <w:r>
        <w:t>učitelé MŠ</w:t>
      </w:r>
    </w:p>
    <w:p w14:paraId="0B9FBB07" w14:textId="77777777" w:rsidR="000671CF" w:rsidRDefault="000671CF" w:rsidP="000671CF">
      <w:pPr>
        <w:spacing w:after="0" w:line="240" w:lineRule="auto"/>
        <w:jc w:val="both"/>
      </w:pPr>
      <w:r>
        <w:t>učitelé SOŠ a SOU</w:t>
      </w:r>
    </w:p>
    <w:p w14:paraId="09D6A1FC" w14:textId="77777777" w:rsidR="000671CF" w:rsidRDefault="000671CF" w:rsidP="000671CF">
      <w:pPr>
        <w:spacing w:after="0" w:line="240" w:lineRule="auto"/>
        <w:jc w:val="both"/>
      </w:pPr>
      <w:r>
        <w:t>učitelé ZUŠ a SUŠ</w:t>
      </w:r>
    </w:p>
    <w:p w14:paraId="0A10FAFF" w14:textId="77777777" w:rsidR="000671CF" w:rsidRDefault="000671CF" w:rsidP="000671CF">
      <w:pPr>
        <w:spacing w:after="0" w:line="240" w:lineRule="auto"/>
        <w:jc w:val="both"/>
      </w:pPr>
      <w:r>
        <w:t>vychovatelé školských zařízení</w:t>
      </w:r>
    </w:p>
    <w:p w14:paraId="4ECF3640" w14:textId="4879AFD3" w:rsidR="008418D3" w:rsidRDefault="000671CF" w:rsidP="000671CF">
      <w:pPr>
        <w:spacing w:after="0" w:line="240" w:lineRule="auto"/>
        <w:jc w:val="both"/>
      </w:pPr>
      <w:r>
        <w:t>asistenti pedagoga</w:t>
      </w:r>
    </w:p>
    <w:sectPr w:rsidR="0084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671CF"/>
    <w:rsid w:val="000B58DD"/>
    <w:rsid w:val="002115CA"/>
    <w:rsid w:val="00296B46"/>
    <w:rsid w:val="00321F9C"/>
    <w:rsid w:val="0035721D"/>
    <w:rsid w:val="003957EE"/>
    <w:rsid w:val="0051404F"/>
    <w:rsid w:val="0059192C"/>
    <w:rsid w:val="005F1D24"/>
    <w:rsid w:val="00655D23"/>
    <w:rsid w:val="0082104C"/>
    <w:rsid w:val="00836859"/>
    <w:rsid w:val="008418D3"/>
    <w:rsid w:val="00926A55"/>
    <w:rsid w:val="00B16CF9"/>
    <w:rsid w:val="00C2588A"/>
    <w:rsid w:val="00C66455"/>
    <w:rsid w:val="00E523E2"/>
    <w:rsid w:val="00E53DFA"/>
    <w:rsid w:val="00F4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4</cp:revision>
  <dcterms:created xsi:type="dcterms:W3CDTF">2021-12-06T14:40:00Z</dcterms:created>
  <dcterms:modified xsi:type="dcterms:W3CDTF">2021-12-08T19:44:00Z</dcterms:modified>
</cp:coreProperties>
</file>